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390" w14:textId="77777777" w:rsidR="00B152C3" w:rsidRDefault="00B152C3" w:rsidP="00B152C3">
      <w:hyperlink r:id="rId4" w:history="1">
        <w:r>
          <w:rPr>
            <w:rStyle w:val="Collegamentoipertestuale"/>
          </w:rPr>
          <w:t>https://secondotempo.cattolicanews.it/news-sul-parquet-dell-aula-magna-il-tiro-da-100-del-basket-italiano</w:t>
        </w:r>
      </w:hyperlink>
    </w:p>
    <w:p w14:paraId="3D320988" w14:textId="77777777" w:rsidR="00F66D22" w:rsidRDefault="00F66D22"/>
    <w:sectPr w:rsidR="00F66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C3"/>
    <w:rsid w:val="00B152C3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6650"/>
  <w15:chartTrackingRefBased/>
  <w15:docId w15:val="{D423DBEC-6C91-4232-96BC-EE1762F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2C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52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secondotempo.cattolicanews.it%2Fnews-sul-parquet-dell-aula-magna-il-tiro-da-100-del-basket-italiano&amp;data=04%7C01%7CFederica.Basilio%40unicatt.it%7Cac21d90acca74c90771408d9a5012d98%7Cb94f7d7481ff44a9b5886682acc85779%7C0%7C0%7C637722246733933022%7CUnknown%7CTWFpbGZsb3d8eyJWIjoiMC4wLjAwMDAiLCJQIjoiV2luMzIiLCJBTiI6Ik1haWwiLCJXVCI6Mn0%3D%7C1000&amp;sdata=YwNaembfjhKjVMekNxlBu%2F9v5eEloQGD2xqHEEcyPl4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 Federica</dc:creator>
  <cp:keywords/>
  <dc:description/>
  <cp:lastModifiedBy>Basilio Federica</cp:lastModifiedBy>
  <cp:revision>1</cp:revision>
  <dcterms:created xsi:type="dcterms:W3CDTF">2021-11-11T13:40:00Z</dcterms:created>
  <dcterms:modified xsi:type="dcterms:W3CDTF">2021-11-11T13:40:00Z</dcterms:modified>
</cp:coreProperties>
</file>